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B61" w:rsidRPr="00E32B61" w:rsidRDefault="00351BAE" w:rsidP="00377502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EB29FC" w:rsidRDefault="00EB29FC" w:rsidP="00E32B61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  <w:lang w:val="x-none"/>
        </w:rPr>
      </w:pPr>
    </w:p>
    <w:p w:rsidR="00377502" w:rsidRPr="00666BB4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rPr>
          <w:rStyle w:val="DTNR12"/>
        </w:rPr>
      </w:pPr>
      <w:sdt>
        <w:sdtPr>
          <w:rPr>
            <w:rStyle w:val="FTNR12"/>
          </w:rPr>
          <w:alias w:val="{{sord.mapKeys.ONPNUM1}}"/>
          <w:tag w:val="{{sord.mapKeys.ONPNUM1}}"/>
          <w:id w:val="962385663"/>
          <w:placeholder>
            <w:docPart w:val="1C84AAB312194B7D92CE8633A330C0BE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}}"/>
          <w:tag w:val="{{sord.mapKeys.ONPSUBJECT1}}"/>
          <w:id w:val="1716393591"/>
          <w:placeholder>
            <w:docPart w:val="1C84AAB312194B7D92CE8633A330C0BE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rendőrségi túlszolgálat </w:t>
          </w:r>
          <w:proofErr w:type="gramStart"/>
          <w:r>
            <w:rPr>
              <w:rFonts w:ascii="Times New Roman" w:eastAsia="Times New Roman" w:hAnsi="Times New Roman"/>
              <w:sz w:val="24"/>
            </w:rPr>
            <w:t>finanszírozására</w:t>
          </w:r>
          <w:proofErr w:type="gramEnd"/>
          <w:r>
            <w:rPr>
              <w:rFonts w:ascii="Times New Roman" w:eastAsia="Times New Roman" w:hAnsi="Times New Roman"/>
              <w:sz w:val="24"/>
            </w:rPr>
            <w:t>, 2026. január 1. napjától 2026. december 31. napjáig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}}"/>
          <w:tag w:val="{{sord.mapKeys.OPRE1}}"/>
          <w:id w:val="473725927"/>
          <w:placeholder>
            <w:docPart w:val="1C84AAB312194B7D92CE8633A330C0BE"/>
          </w:placeholder>
        </w:sdtPr>
        <w:sdtContent>
          <w:r w:rsidRPr="00666BB4"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666BB4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1}}"/>
          <w:tag w:val="{{sord.mapKeys.OPREPAR1}}"/>
          <w:id w:val="-1694987453"/>
          <w:placeholder>
            <w:docPart w:val="1C84AAB312194B7D92CE8633A330C0BE"/>
          </w:placeholder>
        </w:sdtPr>
        <w:sdtContent>
          <w:proofErr w:type="spellStart"/>
          <w:r w:rsidRPr="00666BB4"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 w:rsidRPr="00666BB4"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666BB4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}}"/>
          <w:tag w:val="{{sord.mapKeys.OPREPTITLE1}}"/>
          <w:id w:val="-548379341"/>
          <w:placeholder>
            <w:docPart w:val="1C84AAB312194B7D92CE8633A330C0BE"/>
          </w:placeholder>
        </w:sdtPr>
        <w:sdtContent>
          <w:r w:rsidRPr="00666BB4"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377502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1653906573"/>
          <w:placeholder>
            <w:docPart w:val="8F8482A2B7514F2F892F77E49D7E29A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2016209230"/>
          <w:placeholder>
            <w:docPart w:val="8F8482A2B7514F2F892F77E49D7E29A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 Önkormányzatának Képviselő-testülete 2026. évi költségvetési rendeletének megalkotására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67390911"/>
          <w:placeholder>
            <w:docPart w:val="8F8482A2B7514F2F892F77E49D7E29A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-582674701"/>
          <w:placeholder>
            <w:docPart w:val="8F8482A2B7514F2F892F77E49D7E29A8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-1107121349"/>
          <w:placeholder>
            <w:docPart w:val="8F8482A2B7514F2F892F77E49D7E29A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377502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4}}"/>
          <w:tag w:val="{{sord.mapKeys.ONPNUM4}}"/>
          <w:id w:val="578176531"/>
          <w:placeholder>
            <w:docPart w:val="E78F1FB5DA184EDC8FBFE9F9E1C6675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4}}"/>
          <w:tag w:val="{{sord.mapKeys.ONPSUBJECT4}}"/>
          <w:id w:val="-1699463083"/>
          <w:placeholder>
            <w:docPart w:val="E78F1FB5DA184EDC8FBFE9F9E1C6675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Képviselő-testület Szervezeti- és Működési Szabályzatáról szóló 38/2020. (IX.24.) önkormányzati rendelet módosítására – a Kormányhivatal törvényességi felhívásában foglaltak átvezetésére, egyéb szabályok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pontosítására</w:t>
          </w:r>
          <w:proofErr w:type="spellEnd"/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4}}"/>
          <w:tag w:val="{{sord.mapKeys.OPRE4}}"/>
          <w:id w:val="1399632886"/>
          <w:placeholder>
            <w:docPart w:val="E78F1FB5DA184EDC8FBFE9F9E1C6675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4}}"/>
          <w:tag w:val="{{sord.mapKeys.OPREPAR4}}"/>
          <w:id w:val="1281845046"/>
          <w:placeholder>
            <w:docPart w:val="E78F1FB5DA184EDC8FBFE9F9E1C66755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4}}"/>
          <w:tag w:val="{{sord.mapKeys.OPREPTITLE4}}"/>
          <w:id w:val="-628469080"/>
          <w:placeholder>
            <w:docPart w:val="E78F1FB5DA184EDC8FBFE9F9E1C6675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377502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8}}"/>
          <w:tag w:val="{{sord.mapKeys.ONPNUM8}}"/>
          <w:id w:val="1016653953"/>
          <w:placeholder>
            <w:docPart w:val="690319A61F13402DB1249C63D4DE3B4E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8.)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8}}"/>
          <w:tag w:val="{{sord.mapKeys.ONPSUBJECT8}}"/>
          <w:id w:val="256565801"/>
          <w:placeholder>
            <w:docPart w:val="690319A61F13402DB1249C63D4DE3B4E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az Erzsébetváros Településképvédelmi rendeletéről szóló 25/2017. (X.9.) önkormányzati rendelet (ETKR) módosítási eljárásának megindítására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8}}"/>
          <w:tag w:val="{{sord.mapKeys.OPRE8}}"/>
          <w:id w:val="-1435279974"/>
          <w:placeholder>
            <w:docPart w:val="690319A61F13402DB1249C63D4DE3B4E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8}}"/>
          <w:tag w:val="{{sord.mapKeys.OPREPAR8}}"/>
          <w:id w:val="1014496750"/>
          <w:placeholder>
            <w:docPart w:val="690319A61F13402DB1249C63D4DE3B4E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8}}"/>
          <w:tag w:val="{{sord.mapKeys.OPREPTITLE8}}"/>
          <w:id w:val="-262841981"/>
          <w:placeholder>
            <w:docPart w:val="690319A61F13402DB1249C63D4DE3B4E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377502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9}}"/>
          <w:tag w:val="{{sord.mapKeys.ONPNUM9}}"/>
          <w:id w:val="-614757415"/>
          <w:placeholder>
            <w:docPart w:val="18C34A2339D74235A355B6468DDCF17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9.)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9}}"/>
          <w:tag w:val="{{sord.mapKeys.ONPSUBJECT9}}"/>
          <w:id w:val="1919979212"/>
          <w:placeholder>
            <w:docPart w:val="18C34A2339D74235A355B6468DDCF17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Erzsébetvárosi Polgármesteri Hivatal, Budapest Főváros VII. kerület Erzsébetváros Önkormányzata és egyes intézményei 2025. évi közbeszerzési tervének módosítására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9}}"/>
          <w:tag w:val="{{sord.mapKeys.OPRE9}}"/>
          <w:id w:val="-2075038402"/>
          <w:placeholder>
            <w:docPart w:val="18C34A2339D74235A355B6468DDCF17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9}}"/>
          <w:tag w:val="{{sord.mapKeys.OPREPAR9}}"/>
          <w:id w:val="1211533775"/>
          <w:placeholder>
            <w:docPart w:val="18C34A2339D74235A355B6468DDCF174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9}}"/>
          <w:tag w:val="{{sord.mapKeys.OPREPTITLE9}}"/>
          <w:id w:val="714015742"/>
          <w:placeholder>
            <w:docPart w:val="18C34A2339D74235A355B6468DDCF174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377502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4}}"/>
          <w:tag w:val="{{sord.mapKeys.ONPNUM14}}"/>
          <w:id w:val="-1520006653"/>
          <w:placeholder>
            <w:docPart w:val="E9A972AA1D7043B1AFE053CD26B5AEE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4}}"/>
          <w:tag w:val="{{sord.mapKeys.ONPSUBJECT14}}"/>
          <w:id w:val="-468667700"/>
          <w:placeholder>
            <w:docPart w:val="E9A972AA1D7043B1AFE053CD26B5AEE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Döntés a korábban beszerzett és megmaradt ajándékutalványok felhasználásáról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4}}"/>
          <w:tag w:val="{{sord.mapKeys.OPRE14}}"/>
          <w:id w:val="-1700305653"/>
          <w:placeholder>
            <w:docPart w:val="E9A972AA1D7043B1AFE053CD26B5AEE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4}}"/>
          <w:tag w:val="{{sord.mapKeys.OPREPAR14}}"/>
          <w:id w:val="-1249193372"/>
          <w:placeholder>
            <w:docPart w:val="E9A972AA1D7043B1AFE053CD26B5AEE5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4}}"/>
          <w:tag w:val="{{sord.mapKeys.OPREPTITLE14}}"/>
          <w:id w:val="-1586677051"/>
          <w:placeholder>
            <w:docPart w:val="E9A972AA1D7043B1AFE053CD26B5AEE5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377502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5}}"/>
          <w:tag w:val="{{sord.mapKeys.ONPNUM15}}"/>
          <w:id w:val="-476762480"/>
          <w:placeholder>
            <w:docPart w:val="5A930357810B4AD9BB86197963880E7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15.)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5}}"/>
          <w:tag w:val="{{sord.mapKeys.ONPSUBJECT15}}"/>
          <w:id w:val="-1913693566"/>
          <w:placeholder>
            <w:docPart w:val="5A930357810B4AD9BB86197963880E7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Budapest Főváros VII. kerület Erzsébetváros Önkormányzatának 2026. évi belső ellenőrzési tervének jóváhagyása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5}}"/>
          <w:tag w:val="{{sord.mapKeys.OPRE15}}"/>
          <w:id w:val="1898156881"/>
          <w:placeholder>
            <w:docPart w:val="5A930357810B4AD9BB86197963880E7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5}}"/>
          <w:tag w:val="{{sord.mapKeys.OPREPAR15}}"/>
          <w:id w:val="-70736705"/>
          <w:placeholder>
            <w:docPart w:val="5A930357810B4AD9BB86197963880E7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Tóth János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5}}"/>
          <w:tag w:val="{{sord.mapKeys.OPREPTITLE15}}"/>
          <w:id w:val="-1618514193"/>
          <w:placeholder>
            <w:docPart w:val="5A930357810B4AD9BB86197963880E7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jegyző</w:t>
          </w:r>
        </w:sdtContent>
      </w:sdt>
    </w:p>
    <w:p w:rsidR="00377502" w:rsidRPr="00EF09D0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i/>
          <w:sz w:val="24"/>
        </w:rPr>
      </w:pPr>
      <w:sdt>
        <w:sdtPr>
          <w:rPr>
            <w:rStyle w:val="FTNR12"/>
          </w:rPr>
          <w:alias w:val="{{sord.mapKeys.ONPNUM20}}"/>
          <w:tag w:val="{{sord.mapKeys.ONPNUM20}}"/>
          <w:id w:val="1559977564"/>
          <w:placeholder>
            <w:docPart w:val="2B17536496414FF696CC2E20F746C01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20.)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20}}"/>
          <w:tag w:val="{{sord.mapKeys.ONPSUBJECT20}}"/>
          <w:id w:val="873582011"/>
          <w:placeholder>
            <w:docPart w:val="2B17536496414FF696CC2E20F746C01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tulajdonosi döntés meghozatalára a Budapest Főváros VII. kerület Erzsébetváros Önkormányzata tulajdonában álló üres tetőterek értékesítésére kiírt versenyeztetési eljárások eredményének kihirdetése tárgyában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20}}"/>
          <w:tag w:val="{{sord.mapKeys.OPRE20}}"/>
          <w:id w:val="-247278176"/>
          <w:placeholder>
            <w:docPart w:val="2B17536496414FF696CC2E20F746C01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329EF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20}}"/>
          <w:tag w:val="{{sord.mapKeys.OPREPAR20}}"/>
          <w:id w:val="-1239555931"/>
          <w:placeholder>
            <w:docPart w:val="2B17536496414FF696CC2E20F746C01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20}}"/>
          <w:tag w:val="{{sord.mapKeys.OPREPTITLE20}}"/>
          <w:id w:val="-2107337461"/>
          <w:placeholder>
            <w:docPart w:val="2B17536496414FF696CC2E20F746C01A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77502" w:rsidRPr="00EF09D0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rPr>
          <w:rFonts w:ascii="Times New Roman" w:hAnsi="Times New Roman"/>
          <w:i/>
          <w:sz w:val="24"/>
        </w:rPr>
      </w:pPr>
      <w:sdt>
        <w:sdtPr>
          <w:rPr>
            <w:rStyle w:val="FTNR12"/>
          </w:rPr>
          <w:alias w:val="{{sord.mapKeys.ONPNUM21}}"/>
          <w:tag w:val="{{sord.mapKeys.ONPNUM21}}"/>
          <w:id w:val="1084959614"/>
          <w:placeholder>
            <w:docPart w:val="1A9D9783BABC415FB6322768432D453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21.)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21}}"/>
          <w:tag w:val="{{sord.mapKeys.ONPSUBJECT21}}"/>
          <w:id w:val="-758451568"/>
          <w:placeholder>
            <w:docPart w:val="1A9D9783BABC415FB6322768432D453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tulajdonosi döntés meghozatalára az EVIN Erzsébetvárosi Ingatlangazdálkodási Nonprofit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Zrt</w:t>
          </w:r>
          <w:proofErr w:type="spellEnd"/>
          <w:r>
            <w:rPr>
              <w:rFonts w:ascii="Times New Roman" w:eastAsia="Times New Roman" w:hAnsi="Times New Roman"/>
              <w:sz w:val="24"/>
            </w:rPr>
            <w:t>. 2025. III. negyedéves ingatlangazdálkodási beszámolójának elfogadása tárgyában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21}}"/>
          <w:tag w:val="{{sord.mapKeys.OPRE21}}"/>
          <w:id w:val="-151536124"/>
          <w:placeholder>
            <w:docPart w:val="1A9D9783BABC415FB6322768432D453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329EF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21}}"/>
          <w:tag w:val="{{sord.mapKeys.OPREPAR21}}"/>
          <w:id w:val="398723322"/>
          <w:placeholder>
            <w:docPart w:val="1A9D9783BABC415FB6322768432D453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21}}"/>
          <w:tag w:val="{{sord.mapKeys.OPREPTITLE21}}"/>
          <w:id w:val="-1477838051"/>
          <w:placeholder>
            <w:docPart w:val="1A9D9783BABC415FB6322768432D453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377502" w:rsidRPr="00EF09D0" w:rsidRDefault="00377502" w:rsidP="00377502">
      <w:pPr>
        <w:widowControl w:val="0"/>
        <w:autoSpaceDE w:val="0"/>
        <w:autoSpaceDN w:val="0"/>
        <w:adjustRightInd w:val="0"/>
        <w:spacing w:before="120" w:after="0" w:line="240" w:lineRule="auto"/>
        <w:ind w:left="720" w:hanging="720"/>
        <w:jc w:val="both"/>
        <w:rPr>
          <w:rFonts w:ascii="Times New Roman" w:hAnsi="Times New Roman"/>
          <w:i/>
          <w:sz w:val="24"/>
        </w:rPr>
      </w:pPr>
      <w:sdt>
        <w:sdtPr>
          <w:rPr>
            <w:rStyle w:val="FTNR12"/>
          </w:rPr>
          <w:alias w:val="{{sord.mapKeys.ONPNUM22}}"/>
          <w:tag w:val="{{sord.mapKeys.ONPNUM22}}"/>
          <w:id w:val="-1766912683"/>
          <w:placeholder>
            <w:docPart w:val="478829A657C14097A5F1ABCED7B2E76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22.)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22}}"/>
          <w:tag w:val="{{sord.mapKeys.ONPSUBJECT22}}"/>
          <w:id w:val="-1042670579"/>
          <w:placeholder>
            <w:docPart w:val="478829A657C14097A5F1ABCED7B2E76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tulajdonosi döntés meghozatalára az EVIN Erzsébetvárosi Ingatlangazdálkodási Nonprofit Zártkörűen Működő Részvénytársaság 2026. évi üzleti tervének, valamint a 2026. évre vonatkozó ingatlangazdálkodási közszolgáltatási szerződés </w:t>
          </w:r>
          <w:r w:rsidRPr="00806E0D">
            <w:rPr>
              <w:rFonts w:ascii="Times New Roman" w:hAnsi="Times New Roman"/>
              <w:sz w:val="24"/>
            </w:rPr>
            <w:t xml:space="preserve">módosításának és a </w:t>
          </w:r>
          <w:r w:rsidRPr="00806E0D">
            <w:rPr>
              <w:rFonts w:ascii="Times New Roman" w:hAnsi="Times New Roman"/>
              <w:sz w:val="24"/>
              <w:szCs w:val="24"/>
            </w:rPr>
            <w:t>2026. évre vonatkozó parkolási közszolgáltatási szerződés módosításának tárgyában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22}}"/>
          <w:tag w:val="{{sord.mapKeys.OPRE22}}"/>
          <w:id w:val="1609245469"/>
          <w:placeholder>
            <w:docPart w:val="478829A657C14097A5F1ABCED7B2E76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329EF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22}}"/>
          <w:tag w:val="{{sord.mapKeys.OPREPAR22}}"/>
          <w:id w:val="1728640843"/>
          <w:placeholder>
            <w:docPart w:val="478829A657C14097A5F1ABCED7B2E76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dr. Halmai Gyula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22}}"/>
          <w:tag w:val="{{sord.mapKeys.OPREPTITLE22}}"/>
          <w:id w:val="1649090429"/>
          <w:placeholder>
            <w:docPart w:val="478829A657C14097A5F1ABCED7B2E76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BA17AE" w:rsidRDefault="00BA17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BAE" w:rsidRDefault="00351BAE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>A fenti sorszámú Képviselő-Testületi előterjesztés tekintetében a Pénzügyi és Kerületfejlesztési Bizottságnak véleményezési joga van oly módon, hogy azokat a Képviselő-Testület számára megtárgyalásra és elfogadásra javasolja-e.</w:t>
      </w:r>
    </w:p>
    <w:p w:rsidR="00572240" w:rsidRPr="00E32B61" w:rsidRDefault="00D927B3" w:rsidP="00E32B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42979">
        <w:rPr>
          <w:rFonts w:ascii="Times New Roman" w:hAnsi="Times New Roman" w:cs="Times New Roman"/>
          <w:sz w:val="24"/>
          <w:szCs w:val="24"/>
        </w:rPr>
        <w:t>Budapest</w:t>
      </w:r>
      <w:r w:rsidR="00B42979" w:rsidRPr="00B42979">
        <w:rPr>
          <w:rFonts w:ascii="Times New Roman" w:hAnsi="Times New Roman" w:cs="Times New Roman"/>
          <w:sz w:val="24"/>
          <w:szCs w:val="24"/>
        </w:rPr>
        <w:t>, 2025.12.03</w:t>
      </w:r>
      <w:r w:rsidR="00905DC7" w:rsidRPr="00B42979">
        <w:rPr>
          <w:rFonts w:ascii="Times New Roman" w:hAnsi="Times New Roman" w:cs="Times New Roman"/>
          <w:sz w:val="24"/>
          <w:szCs w:val="24"/>
        </w:rPr>
        <w:t>.</w:t>
      </w:r>
    </w:p>
    <w:sectPr w:rsidR="00572240" w:rsidRPr="00E32B61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BAE"/>
    <w:rsid w:val="00060473"/>
    <w:rsid w:val="00092F85"/>
    <w:rsid w:val="00177492"/>
    <w:rsid w:val="00351BAE"/>
    <w:rsid w:val="00377502"/>
    <w:rsid w:val="00382F0F"/>
    <w:rsid w:val="00572240"/>
    <w:rsid w:val="00905DC7"/>
    <w:rsid w:val="009A53D7"/>
    <w:rsid w:val="00B42979"/>
    <w:rsid w:val="00B6398D"/>
    <w:rsid w:val="00BA17AE"/>
    <w:rsid w:val="00D927B3"/>
    <w:rsid w:val="00DD2937"/>
    <w:rsid w:val="00E32B61"/>
    <w:rsid w:val="00E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49A90"/>
  <w15:chartTrackingRefBased/>
  <w15:docId w15:val="{1E4D0F05-4745-4346-B788-8999AFD9F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51BA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351BAE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TNR12">
    <w:name w:val="TNR12"/>
    <w:uiPriority w:val="1"/>
    <w:qFormat/>
    <w:rsid w:val="00351BAE"/>
    <w:rPr>
      <w:rFonts w:ascii="Times New Roman" w:hAnsi="Times New Roman"/>
      <w:sz w:val="24"/>
    </w:rPr>
  </w:style>
  <w:style w:type="character" w:customStyle="1" w:styleId="FTNR12">
    <w:name w:val="F TNR12"/>
    <w:uiPriority w:val="1"/>
    <w:qFormat/>
    <w:rsid w:val="00351BAE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351BAE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351BAE"/>
    <w:rPr>
      <w:rFonts w:ascii="Times New Roman" w:hAnsi="Times New Roman"/>
      <w:i/>
      <w:sz w:val="24"/>
    </w:rPr>
  </w:style>
  <w:style w:type="paragraph" w:customStyle="1" w:styleId="xmsonormal">
    <w:name w:val="x_msonormal"/>
    <w:basedOn w:val="Norml"/>
    <w:rsid w:val="00177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xftnr12">
    <w:name w:val="x_ftnr12"/>
    <w:basedOn w:val="Bekezdsalapbettpusa"/>
    <w:rsid w:val="00177492"/>
  </w:style>
  <w:style w:type="character" w:customStyle="1" w:styleId="xtnr12">
    <w:name w:val="x_tnr12"/>
    <w:basedOn w:val="Bekezdsalapbettpusa"/>
    <w:rsid w:val="00177492"/>
  </w:style>
  <w:style w:type="character" w:customStyle="1" w:styleId="xdatnr12">
    <w:name w:val="x_datnr12"/>
    <w:basedOn w:val="Bekezdsalapbettpusa"/>
    <w:rsid w:val="00177492"/>
  </w:style>
  <w:style w:type="character" w:customStyle="1" w:styleId="xdtnr12">
    <w:name w:val="x_dtnr12"/>
    <w:basedOn w:val="Bekezdsalapbettpusa"/>
    <w:rsid w:val="001774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C84AAB312194B7D92CE8633A330C0B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A578EE0-A62B-4038-882A-0569364AD521}"/>
      </w:docPartPr>
      <w:docPartBody>
        <w:p w:rsidR="00000000" w:rsidRDefault="00BB5B44" w:rsidP="00BB5B44">
          <w:pPr>
            <w:pStyle w:val="1C84AAB312194B7D92CE8633A330C0B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F8482A2B7514F2F892F77E49D7E29A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2381F2E-FD63-47A6-82A9-7551F396B9BE}"/>
      </w:docPartPr>
      <w:docPartBody>
        <w:p w:rsidR="00000000" w:rsidRDefault="00BB5B44" w:rsidP="00BB5B44">
          <w:pPr>
            <w:pStyle w:val="8F8482A2B7514F2F892F77E49D7E29A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8F1FB5DA184EDC8FBFE9F9E1C667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F5D26A6-3D0F-4686-A0B7-AE1823510F85}"/>
      </w:docPartPr>
      <w:docPartBody>
        <w:p w:rsidR="00000000" w:rsidRDefault="00BB5B44" w:rsidP="00BB5B44">
          <w:pPr>
            <w:pStyle w:val="E78F1FB5DA184EDC8FBFE9F9E1C6675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90319A61F13402DB1249C63D4DE3B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68EE84E-599E-4DB6-AE0C-7703EFB93FC3}"/>
      </w:docPartPr>
      <w:docPartBody>
        <w:p w:rsidR="00000000" w:rsidRDefault="00BB5B44" w:rsidP="00BB5B44">
          <w:pPr>
            <w:pStyle w:val="690319A61F13402DB1249C63D4DE3B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8C34A2339D74235A355B6468DDCF1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C74B0F-7F5B-46E1-AB8A-0B1C40DFDF3A}"/>
      </w:docPartPr>
      <w:docPartBody>
        <w:p w:rsidR="00000000" w:rsidRDefault="00BB5B44" w:rsidP="00BB5B44">
          <w:pPr>
            <w:pStyle w:val="18C34A2339D74235A355B6468DDCF174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9A972AA1D7043B1AFE053CD26B5AEE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8709DF1B-D20E-4515-9398-7E856931C7F2}"/>
      </w:docPartPr>
      <w:docPartBody>
        <w:p w:rsidR="00000000" w:rsidRDefault="00BB5B44" w:rsidP="00BB5B44">
          <w:pPr>
            <w:pStyle w:val="E9A972AA1D7043B1AFE053CD26B5AEE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A930357810B4AD9BB86197963880E7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11CF4A5-960B-4FB3-86D5-388C8BCD3B62}"/>
      </w:docPartPr>
      <w:docPartBody>
        <w:p w:rsidR="00000000" w:rsidRDefault="00BB5B44" w:rsidP="00BB5B44">
          <w:pPr>
            <w:pStyle w:val="5A930357810B4AD9BB86197963880E7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B17536496414FF696CC2E20F746C0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A4EE732-2DF0-452F-B1CA-43D5AA49458D}"/>
      </w:docPartPr>
      <w:docPartBody>
        <w:p w:rsidR="00000000" w:rsidRDefault="00BB5B44" w:rsidP="00BB5B44">
          <w:pPr>
            <w:pStyle w:val="2B17536496414FF696CC2E20F746C0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A9D9783BABC415FB6322768432D453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0F1F67E-FE1A-4F68-9EBF-440A2465BB67}"/>
      </w:docPartPr>
      <w:docPartBody>
        <w:p w:rsidR="00000000" w:rsidRDefault="00BB5B44" w:rsidP="00BB5B44">
          <w:pPr>
            <w:pStyle w:val="1A9D9783BABC415FB6322768432D453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78829A657C14097A5F1ABCED7B2E76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66DBA22-18DB-4DEB-81F7-7E76123A0C42}"/>
      </w:docPartPr>
      <w:docPartBody>
        <w:p w:rsidR="00000000" w:rsidRDefault="00BB5B44" w:rsidP="00BB5B44">
          <w:pPr>
            <w:pStyle w:val="478829A657C14097A5F1ABCED7B2E76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B44"/>
    <w:rsid w:val="00BB5B44"/>
    <w:rsid w:val="00F97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BB5B44"/>
    <w:rPr>
      <w:color w:val="808080"/>
    </w:rPr>
  </w:style>
  <w:style w:type="paragraph" w:customStyle="1" w:styleId="1C84AAB312194B7D92CE8633A330C0BE">
    <w:name w:val="1C84AAB312194B7D92CE8633A330C0BE"/>
    <w:rsid w:val="00BB5B44"/>
  </w:style>
  <w:style w:type="paragraph" w:customStyle="1" w:styleId="8F8482A2B7514F2F892F77E49D7E29A8">
    <w:name w:val="8F8482A2B7514F2F892F77E49D7E29A8"/>
    <w:rsid w:val="00BB5B44"/>
  </w:style>
  <w:style w:type="paragraph" w:customStyle="1" w:styleId="E78F1FB5DA184EDC8FBFE9F9E1C66755">
    <w:name w:val="E78F1FB5DA184EDC8FBFE9F9E1C66755"/>
    <w:rsid w:val="00BB5B44"/>
  </w:style>
  <w:style w:type="paragraph" w:customStyle="1" w:styleId="690319A61F13402DB1249C63D4DE3B4E">
    <w:name w:val="690319A61F13402DB1249C63D4DE3B4E"/>
    <w:rsid w:val="00BB5B44"/>
  </w:style>
  <w:style w:type="paragraph" w:customStyle="1" w:styleId="18C34A2339D74235A355B6468DDCF174">
    <w:name w:val="18C34A2339D74235A355B6468DDCF174"/>
    <w:rsid w:val="00BB5B44"/>
  </w:style>
  <w:style w:type="paragraph" w:customStyle="1" w:styleId="E9A972AA1D7043B1AFE053CD26B5AEE5">
    <w:name w:val="E9A972AA1D7043B1AFE053CD26B5AEE5"/>
    <w:rsid w:val="00BB5B44"/>
  </w:style>
  <w:style w:type="paragraph" w:customStyle="1" w:styleId="5A930357810B4AD9BB86197963880E73">
    <w:name w:val="5A930357810B4AD9BB86197963880E73"/>
    <w:rsid w:val="00BB5B44"/>
  </w:style>
  <w:style w:type="paragraph" w:customStyle="1" w:styleId="2B17536496414FF696CC2E20F746C01A">
    <w:name w:val="2B17536496414FF696CC2E20F746C01A"/>
    <w:rsid w:val="00BB5B44"/>
  </w:style>
  <w:style w:type="paragraph" w:customStyle="1" w:styleId="1A9D9783BABC415FB6322768432D4537">
    <w:name w:val="1A9D9783BABC415FB6322768432D4537"/>
    <w:rsid w:val="00BB5B44"/>
  </w:style>
  <w:style w:type="paragraph" w:customStyle="1" w:styleId="478829A657C14097A5F1ABCED7B2E76F">
    <w:name w:val="478829A657C14097A5F1ABCED7B2E76F"/>
    <w:rsid w:val="00BB5B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366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3</cp:revision>
  <dcterms:created xsi:type="dcterms:W3CDTF">2025-12-02T14:48:00Z</dcterms:created>
  <dcterms:modified xsi:type="dcterms:W3CDTF">2025-12-03T17:06:00Z</dcterms:modified>
</cp:coreProperties>
</file>